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5244DF" w14:textId="77777777" w:rsidR="00482042" w:rsidRPr="00482042" w:rsidRDefault="00482042" w:rsidP="00153842">
      <w:pPr>
        <w:jc w:val="both"/>
        <w:rPr>
          <w:b/>
        </w:rPr>
      </w:pPr>
      <w:r w:rsidRPr="00482042">
        <w:rPr>
          <w:b/>
        </w:rPr>
        <w:t>Las Comisiones Episcopales para las Comunicaciones Sociales de España y Portugal reflexionan en Orihuela-Alicante sobre el impacto de los grandes encuentros eclesiales</w:t>
      </w:r>
    </w:p>
    <w:p w14:paraId="2E28FD93" w14:textId="77777777" w:rsidR="00482042" w:rsidRDefault="00482042" w:rsidP="00153842">
      <w:pPr>
        <w:jc w:val="both"/>
      </w:pPr>
    </w:p>
    <w:p w14:paraId="7594ACB7" w14:textId="5E8AA2B8" w:rsidR="00482042" w:rsidRDefault="00482042" w:rsidP="00153842">
      <w:pPr>
        <w:jc w:val="both"/>
      </w:pPr>
      <w:r>
        <w:t xml:space="preserve">Las Comisiones episcopales para las Comunicaciones </w:t>
      </w:r>
      <w:r w:rsidR="00187A91">
        <w:t>S</w:t>
      </w:r>
      <w:r>
        <w:t>ociales de España y Portugal han mantenido su encuentro anual en la diócesis de</w:t>
      </w:r>
      <w:r w:rsidR="00187A91">
        <w:t xml:space="preserve"> </w:t>
      </w:r>
      <w:r>
        <w:t>Orihuela</w:t>
      </w:r>
      <w:r w:rsidR="00187A91">
        <w:t>-</w:t>
      </w:r>
      <w:r w:rsidR="00187A91">
        <w:t>Alicante</w:t>
      </w:r>
      <w:r>
        <w:t xml:space="preserve"> desde el 19 hasta el 21 de octubre para abordar cómo los encuentros con el Papa movilizan a la Iglesia, abren espacios de diálogo con la sociedad y plantean nuevos retos para la comunicación eclesial. Lo hacemos teniendo como referencia la celebración de la Jornada Mundial de la Juventud </w:t>
      </w:r>
      <w:r w:rsidR="005B7C1C">
        <w:t xml:space="preserve">(JMJ) </w:t>
      </w:r>
      <w:r>
        <w:t>en Lisboa con el Papa Francisco en 2023 y el reciente viaje a España del Papa León XIV.</w:t>
      </w:r>
    </w:p>
    <w:p w14:paraId="63B2F126" w14:textId="77777777" w:rsidR="00482042" w:rsidRDefault="00482042" w:rsidP="00153842">
      <w:pPr>
        <w:jc w:val="both"/>
      </w:pPr>
      <w:r>
        <w:t>Para acompañar nuestra reflexión han participado en el encuentro Rita Sacramento Monteiro, directora ejecutiva de la Fundación Economía de Francisco y Almudena Calvo Domper, responsable de prensa del Comité Nacional del Viaje apostólico del Papa León XIV a España.</w:t>
      </w:r>
    </w:p>
    <w:p w14:paraId="62DA24A1" w14:textId="049590FC" w:rsidR="00482042" w:rsidRDefault="00482042" w:rsidP="00153842">
      <w:pPr>
        <w:jc w:val="both"/>
      </w:pPr>
      <w:r>
        <w:t>A partir de las ideas aportadas y de los diálogos con l</w:t>
      </w:r>
      <w:r w:rsidR="00187A91">
        <w:t>a</w:t>
      </w:r>
      <w:r>
        <w:t>s ponentes queremos ofrecer, como fruto de nuestra reflexión</w:t>
      </w:r>
      <w:r w:rsidR="00187A91">
        <w:t>,</w:t>
      </w:r>
      <w:r>
        <w:t xml:space="preserve"> algunas ideas que puedan inspirar la acción pastoral y de comunicación de la Iglesia</w:t>
      </w:r>
      <w:r w:rsidR="00187A91">
        <w:t>:</w:t>
      </w:r>
    </w:p>
    <w:p w14:paraId="65BC2EEB" w14:textId="3CCF0733" w:rsidR="00482042" w:rsidRDefault="00482042" w:rsidP="00153842">
      <w:pPr>
        <w:pStyle w:val="PargrafodaLista"/>
        <w:numPr>
          <w:ilvl w:val="0"/>
          <w:numId w:val="2"/>
        </w:numPr>
        <w:jc w:val="both"/>
      </w:pPr>
      <w:r>
        <w:t xml:space="preserve">La presencia del Papa constituye siempre un momento de gracia y una ocasión privilegiada para hacer presente la vida y la misión de la Iglesia. La repercusión de estos acontecimientos y su amplia cobertura informativa ponen de manifiesto la capacidad de convocar a personas muy diversas y de situar la fe </w:t>
      </w:r>
      <w:r w:rsidR="00187A91">
        <w:t>en Jesucristo</w:t>
      </w:r>
      <w:r>
        <w:t xml:space="preserve"> en el espacio público. En este sentido, los encuentros </w:t>
      </w:r>
      <w:r w:rsidR="00187A91">
        <w:t>con el Papa</w:t>
      </w:r>
      <w:r>
        <w:t xml:space="preserve"> permiten </w:t>
      </w:r>
      <w:r w:rsidR="00187A91">
        <w:t xml:space="preserve">siempre </w:t>
      </w:r>
      <w:r>
        <w:t>constatar la relevancia social de</w:t>
      </w:r>
      <w:r w:rsidR="00187A91">
        <w:t xml:space="preserve">l Evangelio </w:t>
      </w:r>
      <w:r>
        <w:t xml:space="preserve">y abren oportunidades </w:t>
      </w:r>
      <w:r w:rsidR="00187A91">
        <w:t xml:space="preserve">a la Iglesia </w:t>
      </w:r>
      <w:r>
        <w:t>para el diálogo sobre cuestiones que afectan al conjunto de la sociedad.</w:t>
      </w:r>
    </w:p>
    <w:p w14:paraId="7F60E5ED" w14:textId="77777777" w:rsidR="00153842" w:rsidRDefault="00153842" w:rsidP="00D06A75">
      <w:pPr>
        <w:pStyle w:val="PargrafodaLista"/>
        <w:numPr>
          <w:ilvl w:val="0"/>
          <w:numId w:val="2"/>
        </w:numPr>
        <w:jc w:val="both"/>
      </w:pPr>
      <w:r>
        <w:t>Los mensajes del Papa son una respuesta positiva y ponderada a las cuestiones sociales, las situaciones de crisis y de polarización y las de falta de sentido. Queremos señalar su capacidad para defender la dignidad humana, la justicia y el bien común sin alimentar el odio ni renunciar a la mansedumbre.  La propuesta cristiana, centrada en un amor que busca el bien del otro, invita a mantener los principios sin recurrir a la confrontación y anima a trabajar por una sociedad en la que todas las personas puedan vivir con dignidad.</w:t>
      </w:r>
    </w:p>
    <w:p w14:paraId="4361BF44" w14:textId="77777777" w:rsidR="00482042" w:rsidRDefault="00153842" w:rsidP="00D06A75">
      <w:pPr>
        <w:pStyle w:val="PargrafodaLista"/>
        <w:numPr>
          <w:ilvl w:val="0"/>
          <w:numId w:val="2"/>
        </w:numPr>
        <w:jc w:val="both"/>
      </w:pPr>
      <w:r>
        <w:t xml:space="preserve">Reconocemos que con sus palabras no se </w:t>
      </w:r>
      <w:r w:rsidR="00482042">
        <w:t>producen necesariamente cambios inmediatos, pero abren caminos que la comunidad cristiana está llamada a recorrer y compartir. Se trata de una experiencia cuyo fruto puede desarrollarse a lo largo del tiempo y que interpela a la Iglesia a traducir las palabras escuchadas en compromisos concretos.</w:t>
      </w:r>
    </w:p>
    <w:p w14:paraId="17F36B72" w14:textId="61F2BADF" w:rsidR="00CA35BC" w:rsidRDefault="00CA35BC" w:rsidP="00CA35BC">
      <w:pPr>
        <w:pStyle w:val="PargrafodaLista"/>
        <w:numPr>
          <w:ilvl w:val="0"/>
          <w:numId w:val="2"/>
        </w:numPr>
        <w:jc w:val="both"/>
      </w:pPr>
      <w:r>
        <w:t xml:space="preserve">Estos grandes encuentros eclesiales no son únicamente espacios de reunión, sino ocasiones para la inclusión y la integración. Su capacidad para congregar a personas de procedencias y situaciones diversas permite mostrar una Iglesia abierta al encuentro, que busca construir vínculos y favorecer la convivencia. </w:t>
      </w:r>
    </w:p>
    <w:p w14:paraId="706DC2C9" w14:textId="49083445" w:rsidR="00FC3ECC" w:rsidRDefault="00FC3ECC" w:rsidP="00CA35BC">
      <w:pPr>
        <w:pStyle w:val="PargrafodaLista"/>
        <w:numPr>
          <w:ilvl w:val="0"/>
          <w:numId w:val="2"/>
        </w:numPr>
        <w:jc w:val="both"/>
      </w:pPr>
      <w:r>
        <w:t xml:space="preserve">Es muy destacable el </w:t>
      </w:r>
      <w:r w:rsidR="00482042">
        <w:t xml:space="preserve">trabajo de comunicación que acompaña a estos acontecimientos. La preparación informativa, la coordinación entre los distintos equipos y la colaboración con los medios de comunicación contribuyen a que el mensaje llegue a públicos diversos. </w:t>
      </w:r>
      <w:r w:rsidR="00CA35BC">
        <w:t xml:space="preserve">La JMJ de </w:t>
      </w:r>
      <w:r w:rsidR="00482042">
        <w:t xml:space="preserve">Francisco </w:t>
      </w:r>
      <w:r w:rsidR="00CA35BC">
        <w:t>en</w:t>
      </w:r>
      <w:r w:rsidR="00482042">
        <w:t xml:space="preserve"> Portugal y </w:t>
      </w:r>
      <w:r w:rsidR="00CA35BC">
        <w:t xml:space="preserve">la visita de </w:t>
      </w:r>
      <w:r w:rsidR="00482042">
        <w:t xml:space="preserve">León XIV </w:t>
      </w:r>
      <w:r w:rsidR="00CA35BC">
        <w:t xml:space="preserve">a España </w:t>
      </w:r>
      <w:r w:rsidR="005B7C1C">
        <w:t>han generado</w:t>
      </w:r>
      <w:r w:rsidR="00CA35BC">
        <w:t xml:space="preserve"> </w:t>
      </w:r>
      <w:r>
        <w:t xml:space="preserve">nuevas relaciones entre la Iglesia y los medios de comunicación. Más allá de la cobertura de cada evento, ofrecen una oportunidad </w:t>
      </w:r>
      <w:r>
        <w:lastRenderedPageBreak/>
        <w:t>para establece</w:t>
      </w:r>
      <w:r w:rsidR="00CA35BC">
        <w:t xml:space="preserve">r vínculos de confianza, </w:t>
      </w:r>
      <w:r>
        <w:t>favorecer el conocimiento mutuo y mantener abiertos espacios de diálogo.</w:t>
      </w:r>
    </w:p>
    <w:p w14:paraId="3DD69913" w14:textId="77777777" w:rsidR="0081301D" w:rsidRDefault="00CA35BC" w:rsidP="00153842">
      <w:pPr>
        <w:jc w:val="both"/>
      </w:pPr>
      <w:r>
        <w:t>La celebración de este encuentro nos ha permitido una convivencia fecunda para la reflexión. Por eso agradecemos el trabajo de la diócesis de Orihuela-Alicante que ha acogido este encuentro. A la Virgen María encomendamos el trabajo de las personas que, en la Iglesia, se dedican a la comunicación, y en la comunicación se dedican a la Iglesia.</w:t>
      </w:r>
    </w:p>
    <w:p w14:paraId="6CBB31B6" w14:textId="77777777" w:rsidR="00CA35BC" w:rsidRDefault="00CA35BC" w:rsidP="00153842">
      <w:pPr>
        <w:jc w:val="both"/>
      </w:pPr>
    </w:p>
    <w:p w14:paraId="646EFBB7" w14:textId="77777777" w:rsidR="00CA35BC" w:rsidRDefault="00CA35BC" w:rsidP="00153842">
      <w:pPr>
        <w:jc w:val="both"/>
      </w:pPr>
      <w:r>
        <w:t>Alicante, 21 de octubre de 2026</w:t>
      </w:r>
    </w:p>
    <w:p w14:paraId="10BB8B34" w14:textId="77777777" w:rsidR="00CA35BC" w:rsidRDefault="00CA35BC" w:rsidP="00153842">
      <w:pPr>
        <w:jc w:val="both"/>
      </w:pPr>
      <w:r>
        <w:t>Comisiones Episcopales para la Comunicación Social de España y de Portugal</w:t>
      </w:r>
    </w:p>
    <w:p w14:paraId="05D7F6B4" w14:textId="77777777" w:rsidR="00CA35BC" w:rsidRDefault="00CA35BC" w:rsidP="00153842">
      <w:pPr>
        <w:jc w:val="both"/>
      </w:pPr>
    </w:p>
    <w:p w14:paraId="491FFC54" w14:textId="77777777" w:rsidR="00CA35BC" w:rsidRDefault="00CA35BC" w:rsidP="00153842">
      <w:pPr>
        <w:jc w:val="both"/>
      </w:pPr>
    </w:p>
    <w:sectPr w:rsidR="00CA35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0D6545"/>
    <w:multiLevelType w:val="hybridMultilevel"/>
    <w:tmpl w:val="6C6E171E"/>
    <w:lvl w:ilvl="0" w:tplc="605ADE7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B658F"/>
    <w:multiLevelType w:val="hybridMultilevel"/>
    <w:tmpl w:val="2F82FF24"/>
    <w:lvl w:ilvl="0" w:tplc="C99030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017318">
    <w:abstractNumId w:val="1"/>
  </w:num>
  <w:num w:numId="2" w16cid:durableId="3755936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042"/>
    <w:rsid w:val="00153842"/>
    <w:rsid w:val="00187A91"/>
    <w:rsid w:val="002251E8"/>
    <w:rsid w:val="00331B27"/>
    <w:rsid w:val="00482042"/>
    <w:rsid w:val="005B7C1C"/>
    <w:rsid w:val="006E3468"/>
    <w:rsid w:val="0081301D"/>
    <w:rsid w:val="009C7128"/>
    <w:rsid w:val="00B33F1E"/>
    <w:rsid w:val="00BC30A8"/>
    <w:rsid w:val="00CA35BC"/>
    <w:rsid w:val="00FC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2A2A"/>
  <w15:chartTrackingRefBased/>
  <w15:docId w15:val="{A6B7B49C-82AA-42E8-BCFE-AA40ED9A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autoRedefine/>
    <w:uiPriority w:val="10"/>
    <w:qFormat/>
    <w:rsid w:val="006E3468"/>
    <w:pPr>
      <w:spacing w:before="120" w:after="120" w:line="240" w:lineRule="auto"/>
      <w:ind w:firstLine="51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28"/>
      <w:szCs w:val="56"/>
      <w:lang w:eastAsia="es-ES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E3468"/>
    <w:rPr>
      <w:rFonts w:asciiTheme="majorHAnsi" w:eastAsiaTheme="majorEastAsia" w:hAnsiTheme="majorHAnsi" w:cstheme="majorBidi"/>
      <w:spacing w:val="-10"/>
      <w:kern w:val="28"/>
      <w:sz w:val="28"/>
      <w:szCs w:val="56"/>
      <w:lang w:eastAsia="es-ES"/>
    </w:rPr>
  </w:style>
  <w:style w:type="paragraph" w:styleId="PargrafodaLista">
    <w:name w:val="List Paragraph"/>
    <w:basedOn w:val="Normal"/>
    <w:uiPriority w:val="34"/>
    <w:qFormat/>
    <w:rsid w:val="00482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48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03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1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87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31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973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3319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Paulo Rocha</cp:lastModifiedBy>
  <cp:revision>2</cp:revision>
  <dcterms:created xsi:type="dcterms:W3CDTF">2026-10-21T10:18:00Z</dcterms:created>
  <dcterms:modified xsi:type="dcterms:W3CDTF">2026-10-21T10:18:00Z</dcterms:modified>
</cp:coreProperties>
</file>